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0A41" w14:textId="4C8110B4" w:rsidR="004451B8" w:rsidRPr="00E8291A" w:rsidRDefault="004451B8" w:rsidP="004451B8">
      <w:pPr>
        <w:ind w:right="210"/>
        <w:jc w:val="right"/>
        <w:rPr>
          <w:rFonts w:eastAsiaTheme="minorHAnsi"/>
        </w:rPr>
      </w:pPr>
      <w:r w:rsidRPr="00E8291A">
        <w:rPr>
          <w:rFonts w:eastAsiaTheme="minorHAnsi" w:hint="eastAsia"/>
        </w:rPr>
        <w:t>202</w:t>
      </w:r>
      <w:r w:rsidR="00C75025">
        <w:rPr>
          <w:rFonts w:eastAsiaTheme="minorHAnsi" w:hint="eastAsia"/>
        </w:rPr>
        <w:t>5</w:t>
      </w:r>
      <w:r w:rsidRPr="00E8291A">
        <w:rPr>
          <w:rFonts w:eastAsiaTheme="minorHAnsi" w:hint="eastAsia"/>
        </w:rPr>
        <w:t>年</w:t>
      </w:r>
      <w:r w:rsidR="00EC6EBC">
        <w:rPr>
          <w:rFonts w:eastAsiaTheme="minorHAnsi" w:hint="eastAsia"/>
        </w:rPr>
        <w:t>7</w:t>
      </w:r>
      <w:r w:rsidRPr="00E8291A">
        <w:rPr>
          <w:rFonts w:eastAsiaTheme="minorHAnsi" w:hint="eastAsia"/>
        </w:rPr>
        <w:t>月</w:t>
      </w:r>
      <w:r w:rsidR="00EC6EBC">
        <w:rPr>
          <w:rFonts w:eastAsiaTheme="minorHAnsi" w:hint="eastAsia"/>
        </w:rPr>
        <w:t>1</w:t>
      </w:r>
      <w:r w:rsidRPr="00E8291A">
        <w:rPr>
          <w:rFonts w:eastAsiaTheme="minorHAnsi" w:hint="eastAsia"/>
        </w:rPr>
        <w:t>日</w:t>
      </w:r>
    </w:p>
    <w:p w14:paraId="65982F30" w14:textId="77777777" w:rsidR="004451B8" w:rsidRPr="00E8291A" w:rsidRDefault="004451B8" w:rsidP="004451B8">
      <w:pPr>
        <w:ind w:right="210"/>
        <w:jc w:val="right"/>
        <w:rPr>
          <w:rFonts w:eastAsiaTheme="minorHAnsi"/>
        </w:rPr>
      </w:pPr>
    </w:p>
    <w:p w14:paraId="3B2DBB59" w14:textId="4848707F" w:rsidR="004451B8" w:rsidRPr="00E8291A" w:rsidRDefault="004451B8" w:rsidP="004451B8">
      <w:pPr>
        <w:ind w:right="210"/>
        <w:jc w:val="left"/>
        <w:rPr>
          <w:rFonts w:eastAsiaTheme="minorHAnsi"/>
          <w:sz w:val="24"/>
          <w:szCs w:val="24"/>
          <w:u w:val="single"/>
        </w:rPr>
      </w:pPr>
      <w:r w:rsidRPr="00E8291A">
        <w:rPr>
          <w:rFonts w:eastAsiaTheme="minorHAnsi" w:hint="eastAsia"/>
          <w:sz w:val="24"/>
          <w:szCs w:val="24"/>
          <w:u w:val="single"/>
        </w:rPr>
        <w:t>お得意先各位</w:t>
      </w:r>
    </w:p>
    <w:p w14:paraId="760D3118" w14:textId="0955CC29" w:rsidR="004451B8" w:rsidRPr="00E8291A" w:rsidRDefault="00117A33" w:rsidP="004451B8">
      <w:pPr>
        <w:ind w:right="210"/>
        <w:jc w:val="right"/>
        <w:rPr>
          <w:rFonts w:eastAsiaTheme="minorHAnsi"/>
          <w:szCs w:val="21"/>
        </w:rPr>
      </w:pPr>
      <w:r w:rsidRPr="00E8291A"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 wp14:anchorId="2B571C01" wp14:editId="0689E691">
            <wp:simplePos x="0" y="0"/>
            <wp:positionH relativeFrom="column">
              <wp:posOffset>4301490</wp:posOffset>
            </wp:positionH>
            <wp:positionV relativeFrom="paragraph">
              <wp:posOffset>206375</wp:posOffset>
            </wp:positionV>
            <wp:extent cx="542925" cy="552698"/>
            <wp:effectExtent l="0" t="0" r="0" b="0"/>
            <wp:wrapNone/>
            <wp:docPr id="18051834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1B8" w:rsidRPr="00E8291A">
        <w:rPr>
          <w:rFonts w:eastAsiaTheme="minorHAnsi" w:hint="eastAsia"/>
          <w:szCs w:val="21"/>
        </w:rPr>
        <w:t>マルヤス電業株式会社</w:t>
      </w:r>
    </w:p>
    <w:p w14:paraId="00451134" w14:textId="7102892F" w:rsidR="003A1842" w:rsidRPr="00E8291A" w:rsidRDefault="004451B8" w:rsidP="003A1842">
      <w:pPr>
        <w:ind w:right="210"/>
        <w:jc w:val="right"/>
        <w:rPr>
          <w:rFonts w:eastAsiaTheme="minorHAnsi"/>
          <w:noProof/>
          <w:szCs w:val="21"/>
        </w:rPr>
      </w:pPr>
      <w:r w:rsidRPr="00E8291A">
        <w:rPr>
          <w:rFonts w:eastAsiaTheme="minorHAnsi" w:hint="eastAsia"/>
          <w:szCs w:val="21"/>
        </w:rPr>
        <w:t>営業部</w:t>
      </w:r>
    </w:p>
    <w:p w14:paraId="3677871E" w14:textId="347AC8B1" w:rsidR="00854604" w:rsidRPr="00E8291A" w:rsidRDefault="00854604" w:rsidP="003A1842">
      <w:pPr>
        <w:ind w:right="210"/>
        <w:jc w:val="right"/>
        <w:rPr>
          <w:rFonts w:eastAsiaTheme="minorHAnsi"/>
          <w:sz w:val="24"/>
          <w:szCs w:val="24"/>
        </w:rPr>
      </w:pPr>
    </w:p>
    <w:p w14:paraId="7EC468FB" w14:textId="73AE0682" w:rsidR="004451B8" w:rsidRPr="008860E0" w:rsidRDefault="00EC6EBC" w:rsidP="004451B8">
      <w:pPr>
        <w:ind w:right="210"/>
        <w:jc w:val="center"/>
        <w:rPr>
          <w:rFonts w:eastAsiaTheme="minorHAnsi"/>
          <w:sz w:val="28"/>
          <w:szCs w:val="28"/>
          <w:u w:val="single"/>
        </w:rPr>
      </w:pPr>
      <w:r w:rsidRPr="008860E0">
        <w:rPr>
          <w:rFonts w:eastAsiaTheme="minorHAnsi" w:hint="eastAsia"/>
          <w:sz w:val="28"/>
          <w:szCs w:val="28"/>
          <w:u w:val="single"/>
        </w:rPr>
        <w:t>端子台TK/TKWシリーズ生産中止</w:t>
      </w:r>
      <w:r w:rsidR="004451B8" w:rsidRPr="008860E0">
        <w:rPr>
          <w:rFonts w:eastAsiaTheme="minorHAnsi" w:hint="eastAsia"/>
          <w:sz w:val="28"/>
          <w:szCs w:val="28"/>
          <w:u w:val="single"/>
        </w:rPr>
        <w:t>のご案内</w:t>
      </w:r>
    </w:p>
    <w:p w14:paraId="0AE8DBDD" w14:textId="77777777" w:rsidR="004451B8" w:rsidRPr="00E8291A" w:rsidRDefault="004451B8" w:rsidP="004451B8">
      <w:pPr>
        <w:pStyle w:val="a5"/>
        <w:rPr>
          <w:rFonts w:eastAsiaTheme="minorHAnsi"/>
          <w:sz w:val="21"/>
          <w:szCs w:val="21"/>
          <w:u w:val="none"/>
        </w:rPr>
      </w:pPr>
    </w:p>
    <w:p w14:paraId="3F43DE57" w14:textId="52AE7C71" w:rsidR="004451B8" w:rsidRPr="005D31FC" w:rsidRDefault="004451B8" w:rsidP="004451B8">
      <w:pPr>
        <w:pStyle w:val="a5"/>
        <w:rPr>
          <w:rFonts w:eastAsiaTheme="minorHAnsi"/>
          <w:sz w:val="21"/>
          <w:szCs w:val="21"/>
          <w:u w:val="none"/>
        </w:rPr>
      </w:pPr>
      <w:r w:rsidRPr="005D31FC">
        <w:rPr>
          <w:rFonts w:eastAsiaTheme="minorHAnsi" w:hint="eastAsia"/>
          <w:sz w:val="21"/>
          <w:szCs w:val="21"/>
          <w:u w:val="none"/>
        </w:rPr>
        <w:t>拝啓　貴社益々ご清栄のこととお喜び申し上げます。</w:t>
      </w:r>
    </w:p>
    <w:p w14:paraId="7EA23E50" w14:textId="76B911C9" w:rsidR="004451B8" w:rsidRPr="005D31FC" w:rsidRDefault="004451B8" w:rsidP="004451B8">
      <w:pPr>
        <w:rPr>
          <w:rFonts w:eastAsiaTheme="minorHAnsi"/>
          <w:szCs w:val="21"/>
        </w:rPr>
      </w:pPr>
      <w:r w:rsidRPr="005D31FC">
        <w:rPr>
          <w:rFonts w:eastAsiaTheme="minorHAnsi" w:hint="eastAsia"/>
          <w:szCs w:val="21"/>
        </w:rPr>
        <w:t>平素は格別のご高配を賜り、厚くお礼申し上げます。</w:t>
      </w:r>
    </w:p>
    <w:p w14:paraId="7FA131EB" w14:textId="77777777" w:rsidR="00EC6EBC" w:rsidRDefault="004451B8" w:rsidP="004451B8">
      <w:pPr>
        <w:rPr>
          <w:rFonts w:eastAsiaTheme="minorHAnsi"/>
          <w:szCs w:val="21"/>
        </w:rPr>
      </w:pPr>
      <w:r w:rsidRPr="005D31FC">
        <w:rPr>
          <w:rFonts w:eastAsiaTheme="minorHAnsi" w:hint="eastAsia"/>
          <w:szCs w:val="21"/>
        </w:rPr>
        <w:t>さて、このたび</w:t>
      </w:r>
      <w:r w:rsidR="00EC6EBC">
        <w:rPr>
          <w:rFonts w:eastAsiaTheme="minorHAnsi" w:hint="eastAsia"/>
          <w:szCs w:val="21"/>
        </w:rPr>
        <w:t>長年</w:t>
      </w:r>
      <w:r w:rsidRPr="005D31FC">
        <w:rPr>
          <w:rFonts w:eastAsiaTheme="minorHAnsi" w:hint="eastAsia"/>
          <w:szCs w:val="21"/>
        </w:rPr>
        <w:t>ご愛願いただいております</w:t>
      </w:r>
      <w:r w:rsidR="001A7EC4">
        <w:rPr>
          <w:rFonts w:eastAsiaTheme="minorHAnsi" w:hint="eastAsia"/>
          <w:szCs w:val="21"/>
        </w:rPr>
        <w:t>端子台</w:t>
      </w:r>
      <w:r w:rsidR="00EC6EBC">
        <w:rPr>
          <w:rFonts w:eastAsiaTheme="minorHAnsi" w:hint="eastAsia"/>
          <w:szCs w:val="21"/>
        </w:rPr>
        <w:t>TK/TKWシリーズについて金型の老朽化に伴い生産を終了とする事となりました。後継機種についてはTM、TSシリーズへの</w:t>
      </w:r>
    </w:p>
    <w:p w14:paraId="455351E3" w14:textId="35253D6C" w:rsidR="00BC2099" w:rsidRPr="005D31FC" w:rsidRDefault="00EC6EBC" w:rsidP="004451B8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移行をご検討お願い致します。</w:t>
      </w:r>
      <w:r w:rsidR="008860E0">
        <w:rPr>
          <w:rFonts w:eastAsiaTheme="minorHAnsi" w:hint="eastAsia"/>
          <w:szCs w:val="21"/>
        </w:rPr>
        <w:t>以上</w:t>
      </w:r>
      <w:r w:rsidR="00D65BEE">
        <w:rPr>
          <w:rFonts w:eastAsiaTheme="minorHAnsi" w:hint="eastAsia"/>
          <w:szCs w:val="21"/>
        </w:rPr>
        <w:t>ご理解を</w:t>
      </w:r>
      <w:r w:rsidR="00235D38">
        <w:rPr>
          <w:rFonts w:eastAsiaTheme="minorHAnsi" w:hint="eastAsia"/>
          <w:szCs w:val="21"/>
        </w:rPr>
        <w:t>賜り</w:t>
      </w:r>
      <w:r w:rsidR="00D65BEE">
        <w:rPr>
          <w:rFonts w:eastAsiaTheme="minorHAnsi" w:hint="eastAsia"/>
          <w:szCs w:val="21"/>
        </w:rPr>
        <w:t>ますよう宜しくお願い</w:t>
      </w:r>
      <w:r w:rsidR="00235D38">
        <w:rPr>
          <w:rFonts w:eastAsiaTheme="minorHAnsi" w:hint="eastAsia"/>
          <w:szCs w:val="21"/>
        </w:rPr>
        <w:t>いた</w:t>
      </w:r>
      <w:r w:rsidR="00D65BEE">
        <w:rPr>
          <w:rFonts w:eastAsiaTheme="minorHAnsi" w:hint="eastAsia"/>
          <w:szCs w:val="21"/>
        </w:rPr>
        <w:t>します。</w:t>
      </w:r>
    </w:p>
    <w:p w14:paraId="547547D4" w14:textId="77777777" w:rsidR="004451B8" w:rsidRPr="005D31FC" w:rsidRDefault="004451B8" w:rsidP="004451B8">
      <w:pPr>
        <w:pStyle w:val="a7"/>
        <w:rPr>
          <w:rFonts w:eastAsiaTheme="minorHAnsi"/>
          <w:sz w:val="21"/>
          <w:szCs w:val="21"/>
          <w:u w:val="none"/>
        </w:rPr>
      </w:pPr>
      <w:r w:rsidRPr="005D31FC">
        <w:rPr>
          <w:rFonts w:eastAsiaTheme="minorHAnsi" w:hint="eastAsia"/>
          <w:sz w:val="21"/>
          <w:szCs w:val="21"/>
          <w:u w:val="none"/>
        </w:rPr>
        <w:t>敬具</w:t>
      </w:r>
    </w:p>
    <w:p w14:paraId="2E9406B9" w14:textId="6840BAE2" w:rsidR="005D31FC" w:rsidRPr="00BA2CD6" w:rsidRDefault="00BC2099" w:rsidP="00BA2CD6">
      <w:pPr>
        <w:pStyle w:val="a9"/>
        <w:rPr>
          <w:rFonts w:eastAsiaTheme="minorHAnsi"/>
          <w:sz w:val="24"/>
          <w:szCs w:val="24"/>
        </w:rPr>
      </w:pPr>
      <w:r w:rsidRPr="00E8291A">
        <w:rPr>
          <w:rFonts w:eastAsiaTheme="minorHAnsi" w:hint="eastAsia"/>
          <w:sz w:val="24"/>
          <w:szCs w:val="24"/>
        </w:rPr>
        <w:t>記</w:t>
      </w:r>
    </w:p>
    <w:p w14:paraId="0627978E" w14:textId="0D862CE6" w:rsidR="00EC6EBC" w:rsidRPr="008860E0" w:rsidRDefault="008860E0" w:rsidP="00EC6EBC">
      <w:pPr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１，</w:t>
      </w:r>
      <w:r w:rsidR="00EC6EBC" w:rsidRPr="008860E0">
        <w:rPr>
          <w:rFonts w:eastAsiaTheme="minorHAnsi" w:hint="eastAsia"/>
          <w:sz w:val="24"/>
          <w:szCs w:val="24"/>
        </w:rPr>
        <w:t>生産終了品</w:t>
      </w:r>
    </w:p>
    <w:p w14:paraId="784634A8" w14:textId="118F9C6E" w:rsidR="00EC6EBC" w:rsidRPr="008860E0" w:rsidRDefault="00EC6EBC" w:rsidP="00EC6EBC">
      <w:pPr>
        <w:pStyle w:val="ab"/>
        <w:ind w:leftChars="0" w:left="420"/>
        <w:rPr>
          <w:rFonts w:eastAsiaTheme="minorHAnsi"/>
          <w:sz w:val="24"/>
          <w:szCs w:val="24"/>
        </w:rPr>
      </w:pPr>
      <w:r w:rsidRPr="008860E0">
        <w:rPr>
          <w:rFonts w:eastAsiaTheme="minorHAnsi" w:hint="eastAsia"/>
          <w:sz w:val="24"/>
          <w:szCs w:val="24"/>
        </w:rPr>
        <w:t>端子台　TKシリーズ</w:t>
      </w:r>
      <w:r w:rsidR="008860E0">
        <w:rPr>
          <w:rFonts w:eastAsiaTheme="minorHAnsi" w:hint="eastAsia"/>
          <w:sz w:val="24"/>
          <w:szCs w:val="24"/>
        </w:rPr>
        <w:t>全種類</w:t>
      </w:r>
    </w:p>
    <w:p w14:paraId="31AED1B7" w14:textId="7C41D142" w:rsidR="00EC6EBC" w:rsidRPr="008860E0" w:rsidRDefault="008860E0" w:rsidP="008860E0">
      <w:pPr>
        <w:pStyle w:val="ab"/>
        <w:ind w:leftChars="0" w:left="4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端子台</w:t>
      </w:r>
      <w:r w:rsidR="00EC6EBC" w:rsidRPr="008860E0">
        <w:rPr>
          <w:rFonts w:eastAsiaTheme="minorHAnsi" w:hint="eastAsia"/>
          <w:sz w:val="24"/>
          <w:szCs w:val="24"/>
        </w:rPr>
        <w:t xml:space="preserve">　TKWシリーズ</w:t>
      </w:r>
      <w:r>
        <w:rPr>
          <w:rFonts w:eastAsiaTheme="minorHAnsi" w:hint="eastAsia"/>
          <w:sz w:val="24"/>
          <w:szCs w:val="24"/>
        </w:rPr>
        <w:t>全種類</w:t>
      </w:r>
    </w:p>
    <w:p w14:paraId="2FF11569" w14:textId="37641160" w:rsidR="00EC6EBC" w:rsidRDefault="00EC6EBC" w:rsidP="00EC6EBC">
      <w:pPr>
        <w:rPr>
          <w:rFonts w:eastAsiaTheme="minorHAnsi"/>
          <w:noProof/>
          <w:sz w:val="24"/>
          <w:szCs w:val="24"/>
        </w:rPr>
      </w:pPr>
      <w:r w:rsidRPr="008860E0">
        <w:rPr>
          <w:rFonts w:eastAsiaTheme="minorHAnsi" w:hint="eastAsia"/>
          <w:noProof/>
          <w:sz w:val="24"/>
          <w:szCs w:val="24"/>
        </w:rPr>
        <w:t xml:space="preserve">　＊TMAシリーズについては継続生産致します。</w:t>
      </w:r>
    </w:p>
    <w:p w14:paraId="6AB00C10" w14:textId="6359EEC6" w:rsidR="008860E0" w:rsidRDefault="008860E0" w:rsidP="00EC6EBC">
      <w:pPr>
        <w:rPr>
          <w:rFonts w:eastAsiaTheme="minorHAnsi"/>
          <w:noProof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w:t>２，最終受注日</w:t>
      </w:r>
    </w:p>
    <w:p w14:paraId="57B94C11" w14:textId="6A06C2A7" w:rsidR="00EC6EBC" w:rsidRDefault="008860E0" w:rsidP="008860E0">
      <w:pPr>
        <w:rPr>
          <w:rFonts w:eastAsiaTheme="minorHAnsi"/>
          <w:noProof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w:t xml:space="preserve">　　2025年7月31日受注分まで</w:t>
      </w:r>
    </w:p>
    <w:p w14:paraId="12CA71F8" w14:textId="543CC66E" w:rsidR="008860E0" w:rsidRPr="008860E0" w:rsidRDefault="008860E0" w:rsidP="008860E0">
      <w:pPr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w:t xml:space="preserve">　＊納入期日は2025年12月納期分までとさせて頂きます。</w:t>
      </w:r>
    </w:p>
    <w:p w14:paraId="1E5BB759" w14:textId="77777777" w:rsidR="00EC6EBC" w:rsidRDefault="00EC6EBC" w:rsidP="00D85322">
      <w:pPr>
        <w:pStyle w:val="a7"/>
        <w:rPr>
          <w:sz w:val="21"/>
          <w:szCs w:val="21"/>
          <w:u w:val="none"/>
        </w:rPr>
      </w:pPr>
    </w:p>
    <w:p w14:paraId="70CFC67C" w14:textId="7AA81C89" w:rsidR="001352A9" w:rsidRPr="008860E0" w:rsidRDefault="00BC2099" w:rsidP="00D85322">
      <w:pPr>
        <w:pStyle w:val="a7"/>
        <w:rPr>
          <w:u w:val="none"/>
        </w:rPr>
      </w:pPr>
      <w:r w:rsidRPr="008860E0">
        <w:rPr>
          <w:rFonts w:hint="eastAsia"/>
          <w:u w:val="none"/>
        </w:rPr>
        <w:t>以上</w:t>
      </w:r>
    </w:p>
    <w:sectPr w:rsidR="001352A9" w:rsidRPr="00886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1F53" w14:textId="77777777" w:rsidR="009D778F" w:rsidRDefault="009D778F" w:rsidP="00C75025">
      <w:r>
        <w:separator/>
      </w:r>
    </w:p>
  </w:endnote>
  <w:endnote w:type="continuationSeparator" w:id="0">
    <w:p w14:paraId="4A5D9ECB" w14:textId="77777777" w:rsidR="009D778F" w:rsidRDefault="009D778F" w:rsidP="00C7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91DC9" w14:textId="77777777" w:rsidR="009D778F" w:rsidRDefault="009D778F" w:rsidP="00C75025">
      <w:r>
        <w:separator/>
      </w:r>
    </w:p>
  </w:footnote>
  <w:footnote w:type="continuationSeparator" w:id="0">
    <w:p w14:paraId="458C87A1" w14:textId="77777777" w:rsidR="009D778F" w:rsidRDefault="009D778F" w:rsidP="00C7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450CD"/>
    <w:multiLevelType w:val="hybridMultilevel"/>
    <w:tmpl w:val="598E01C8"/>
    <w:lvl w:ilvl="0" w:tplc="235AB5D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8D56ACB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592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B8"/>
    <w:rsid w:val="000124CC"/>
    <w:rsid w:val="00021509"/>
    <w:rsid w:val="00021528"/>
    <w:rsid w:val="000462DA"/>
    <w:rsid w:val="0007521D"/>
    <w:rsid w:val="00090A46"/>
    <w:rsid w:val="000E1C8D"/>
    <w:rsid w:val="000E7A8C"/>
    <w:rsid w:val="00110635"/>
    <w:rsid w:val="00117A33"/>
    <w:rsid w:val="001352A9"/>
    <w:rsid w:val="001507B3"/>
    <w:rsid w:val="00170BEA"/>
    <w:rsid w:val="00170FB6"/>
    <w:rsid w:val="00174260"/>
    <w:rsid w:val="0018522C"/>
    <w:rsid w:val="001A7EC4"/>
    <w:rsid w:val="001B742D"/>
    <w:rsid w:val="001E21EC"/>
    <w:rsid w:val="00232C34"/>
    <w:rsid w:val="00235D38"/>
    <w:rsid w:val="002672B8"/>
    <w:rsid w:val="002676F1"/>
    <w:rsid w:val="00267C16"/>
    <w:rsid w:val="0027506B"/>
    <w:rsid w:val="002B1A17"/>
    <w:rsid w:val="002B1BEA"/>
    <w:rsid w:val="002E47E8"/>
    <w:rsid w:val="002F2089"/>
    <w:rsid w:val="002F5CC9"/>
    <w:rsid w:val="003115F3"/>
    <w:rsid w:val="00316A24"/>
    <w:rsid w:val="00334323"/>
    <w:rsid w:val="00340DD4"/>
    <w:rsid w:val="00367BC1"/>
    <w:rsid w:val="0038713A"/>
    <w:rsid w:val="003A1842"/>
    <w:rsid w:val="003D6F81"/>
    <w:rsid w:val="003F1674"/>
    <w:rsid w:val="003F216D"/>
    <w:rsid w:val="00415478"/>
    <w:rsid w:val="004451B8"/>
    <w:rsid w:val="0046570E"/>
    <w:rsid w:val="004732B9"/>
    <w:rsid w:val="004B1B96"/>
    <w:rsid w:val="004B67F1"/>
    <w:rsid w:val="004E11B8"/>
    <w:rsid w:val="004E3102"/>
    <w:rsid w:val="004F0C2D"/>
    <w:rsid w:val="004F22C1"/>
    <w:rsid w:val="005973B3"/>
    <w:rsid w:val="005A259F"/>
    <w:rsid w:val="005D31FC"/>
    <w:rsid w:val="00600FC0"/>
    <w:rsid w:val="00615DE2"/>
    <w:rsid w:val="0062010D"/>
    <w:rsid w:val="006535F7"/>
    <w:rsid w:val="00660732"/>
    <w:rsid w:val="00685700"/>
    <w:rsid w:val="006B2C68"/>
    <w:rsid w:val="0070724B"/>
    <w:rsid w:val="007310F9"/>
    <w:rsid w:val="007509B9"/>
    <w:rsid w:val="00755139"/>
    <w:rsid w:val="0078706D"/>
    <w:rsid w:val="007878CB"/>
    <w:rsid w:val="00794FA2"/>
    <w:rsid w:val="0079532D"/>
    <w:rsid w:val="007A54E2"/>
    <w:rsid w:val="007E750C"/>
    <w:rsid w:val="008019AA"/>
    <w:rsid w:val="0082786F"/>
    <w:rsid w:val="00830FC0"/>
    <w:rsid w:val="00852774"/>
    <w:rsid w:val="00854604"/>
    <w:rsid w:val="008654E5"/>
    <w:rsid w:val="008709A8"/>
    <w:rsid w:val="008860E0"/>
    <w:rsid w:val="008B1144"/>
    <w:rsid w:val="008D0DB7"/>
    <w:rsid w:val="008F4ABB"/>
    <w:rsid w:val="009B574B"/>
    <w:rsid w:val="009D35F8"/>
    <w:rsid w:val="009D778F"/>
    <w:rsid w:val="00A06E69"/>
    <w:rsid w:val="00A07B86"/>
    <w:rsid w:val="00A35C99"/>
    <w:rsid w:val="00A477EA"/>
    <w:rsid w:val="00A56FD0"/>
    <w:rsid w:val="00A87ED4"/>
    <w:rsid w:val="00AB6E92"/>
    <w:rsid w:val="00AC366C"/>
    <w:rsid w:val="00AF2F8E"/>
    <w:rsid w:val="00AF5BF7"/>
    <w:rsid w:val="00B262E7"/>
    <w:rsid w:val="00B505A1"/>
    <w:rsid w:val="00B55EB0"/>
    <w:rsid w:val="00B7286E"/>
    <w:rsid w:val="00B925D0"/>
    <w:rsid w:val="00BA2CD6"/>
    <w:rsid w:val="00BA50D9"/>
    <w:rsid w:val="00BA723B"/>
    <w:rsid w:val="00BC2099"/>
    <w:rsid w:val="00C071A2"/>
    <w:rsid w:val="00C473C7"/>
    <w:rsid w:val="00C5341A"/>
    <w:rsid w:val="00C604D3"/>
    <w:rsid w:val="00C700AD"/>
    <w:rsid w:val="00C75025"/>
    <w:rsid w:val="00CB2563"/>
    <w:rsid w:val="00CC2F8E"/>
    <w:rsid w:val="00CC4FBF"/>
    <w:rsid w:val="00D65BEE"/>
    <w:rsid w:val="00D73CC6"/>
    <w:rsid w:val="00D85322"/>
    <w:rsid w:val="00DF0AAD"/>
    <w:rsid w:val="00DF6B75"/>
    <w:rsid w:val="00E01834"/>
    <w:rsid w:val="00E40F51"/>
    <w:rsid w:val="00E51F68"/>
    <w:rsid w:val="00E8291A"/>
    <w:rsid w:val="00E928BB"/>
    <w:rsid w:val="00EA040B"/>
    <w:rsid w:val="00EB6FE2"/>
    <w:rsid w:val="00EC6EBC"/>
    <w:rsid w:val="00EC77A7"/>
    <w:rsid w:val="00ED0E2F"/>
    <w:rsid w:val="00ED5211"/>
    <w:rsid w:val="00EE33B2"/>
    <w:rsid w:val="00F27A1B"/>
    <w:rsid w:val="00F339EE"/>
    <w:rsid w:val="00F37C34"/>
    <w:rsid w:val="00F55BFC"/>
    <w:rsid w:val="00F859A5"/>
    <w:rsid w:val="00FA779F"/>
    <w:rsid w:val="00FC30D4"/>
    <w:rsid w:val="00F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FAE98"/>
  <w15:chartTrackingRefBased/>
  <w15:docId w15:val="{0FE1ECE2-B950-4C8C-91C7-0D5C88DD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1B8"/>
  </w:style>
  <w:style w:type="character" w:customStyle="1" w:styleId="a4">
    <w:name w:val="日付 (文字)"/>
    <w:basedOn w:val="a0"/>
    <w:link w:val="a3"/>
    <w:uiPriority w:val="99"/>
    <w:semiHidden/>
    <w:rsid w:val="004451B8"/>
  </w:style>
  <w:style w:type="paragraph" w:styleId="a5">
    <w:name w:val="Salutation"/>
    <w:basedOn w:val="a"/>
    <w:next w:val="a"/>
    <w:link w:val="a6"/>
    <w:uiPriority w:val="99"/>
    <w:unhideWhenUsed/>
    <w:rsid w:val="004451B8"/>
    <w:rPr>
      <w:sz w:val="24"/>
      <w:szCs w:val="24"/>
      <w:u w:val="single"/>
    </w:rPr>
  </w:style>
  <w:style w:type="character" w:customStyle="1" w:styleId="a6">
    <w:name w:val="挨拶文 (文字)"/>
    <w:basedOn w:val="a0"/>
    <w:link w:val="a5"/>
    <w:uiPriority w:val="99"/>
    <w:rsid w:val="004451B8"/>
    <w:rPr>
      <w:sz w:val="24"/>
      <w:szCs w:val="24"/>
      <w:u w:val="single"/>
    </w:rPr>
  </w:style>
  <w:style w:type="paragraph" w:styleId="a7">
    <w:name w:val="Closing"/>
    <w:basedOn w:val="a"/>
    <w:link w:val="a8"/>
    <w:uiPriority w:val="99"/>
    <w:unhideWhenUsed/>
    <w:rsid w:val="004451B8"/>
    <w:pPr>
      <w:jc w:val="right"/>
    </w:pPr>
    <w:rPr>
      <w:sz w:val="24"/>
      <w:szCs w:val="24"/>
      <w:u w:val="single"/>
    </w:rPr>
  </w:style>
  <w:style w:type="character" w:customStyle="1" w:styleId="a8">
    <w:name w:val="結語 (文字)"/>
    <w:basedOn w:val="a0"/>
    <w:link w:val="a7"/>
    <w:uiPriority w:val="99"/>
    <w:rsid w:val="004451B8"/>
    <w:rPr>
      <w:sz w:val="24"/>
      <w:szCs w:val="24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BC2099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BC2099"/>
    <w:rPr>
      <w:szCs w:val="21"/>
    </w:rPr>
  </w:style>
  <w:style w:type="paragraph" w:styleId="ab">
    <w:name w:val="List Paragraph"/>
    <w:basedOn w:val="a"/>
    <w:uiPriority w:val="34"/>
    <w:qFormat/>
    <w:rsid w:val="00BC2099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0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025"/>
  </w:style>
  <w:style w:type="paragraph" w:styleId="ae">
    <w:name w:val="footer"/>
    <w:basedOn w:val="a"/>
    <w:link w:val="af"/>
    <w:uiPriority w:val="99"/>
    <w:unhideWhenUsed/>
    <w:rsid w:val="00C750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マルヤス電業㈱ 営業部</dc:creator>
  <cp:keywords/>
  <dc:description/>
  <cp:lastModifiedBy>マルヤス電業㈱ 営業部</cp:lastModifiedBy>
  <cp:revision>90</cp:revision>
  <cp:lastPrinted>2025-07-02T01:05:00Z</cp:lastPrinted>
  <dcterms:created xsi:type="dcterms:W3CDTF">2024-09-05T09:04:00Z</dcterms:created>
  <dcterms:modified xsi:type="dcterms:W3CDTF">2025-07-02T01:15:00Z</dcterms:modified>
</cp:coreProperties>
</file>